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55A5A" w:rsidTr="00A55A5A">
        <w:tc>
          <w:tcPr>
            <w:tcW w:w="4785" w:type="dxa"/>
          </w:tcPr>
          <w:p w:rsidR="00A55A5A" w:rsidRDefault="00A55A5A" w:rsidP="005F1B92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786" w:type="dxa"/>
          </w:tcPr>
          <w:p w:rsidR="00A55A5A" w:rsidRDefault="00A55A5A" w:rsidP="005F1B92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Приложение №1</w:t>
            </w:r>
          </w:p>
          <w:p w:rsidR="00A55A5A" w:rsidRPr="00A55A5A" w:rsidRDefault="00A55A5A" w:rsidP="00A55A5A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A55A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приказу </w:t>
            </w:r>
            <w:r w:rsidRPr="00A55A5A">
              <w:rPr>
                <w:rFonts w:ascii="Times New Roman" w:hAnsi="Times New Roman" w:cs="Times New Roman"/>
                <w:i/>
                <w:sz w:val="20"/>
                <w:szCs w:val="20"/>
              </w:rPr>
              <w:t>ФГБУ ДПНС «Озеро Карачи»</w:t>
            </w:r>
          </w:p>
          <w:p w:rsidR="00A55A5A" w:rsidRPr="00A55A5A" w:rsidRDefault="00A55A5A" w:rsidP="00A55A5A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55A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Минздрава России  от 30.12.2025 № 60-п</w:t>
            </w:r>
          </w:p>
          <w:bookmarkEnd w:id="0"/>
          <w:p w:rsidR="00A55A5A" w:rsidRDefault="00A55A5A" w:rsidP="005F1B92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</w:p>
        </w:tc>
      </w:tr>
    </w:tbl>
    <w:p w:rsidR="00A55A5A" w:rsidRDefault="00A55A5A" w:rsidP="005F1B92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5F1B92" w:rsidRPr="005F1B92" w:rsidRDefault="005F1B92" w:rsidP="005F1B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F1B92" w:rsidRPr="005F1B92" w:rsidRDefault="005F1B92" w:rsidP="005F1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F1B92" w:rsidRPr="00A55A5A" w:rsidRDefault="005F1B92" w:rsidP="00790263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передачи документов бухгалтерского учета при смене руководителя учреждения или главного бухгалтера</w:t>
      </w:r>
    </w:p>
    <w:p w:rsidR="006E107B" w:rsidRPr="00A55A5A" w:rsidRDefault="006E107B" w:rsidP="005F1B92">
      <w:pPr>
        <w:keepNext/>
        <w:keepLines/>
        <w:spacing w:before="480"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1B92" w:rsidRPr="00A55A5A" w:rsidRDefault="006E107B" w:rsidP="005F1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55A5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</w:t>
      </w:r>
      <w:r w:rsidR="005F1B92" w:rsidRPr="00A55A5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 смене руководителя Учреждения или Главного бухгалтера передача дел производится на основании приказа (распоряжения) руководителя Учреждения или иного уполномоченного лица, которым устанавливаются:</w:t>
      </w:r>
    </w:p>
    <w:p w:rsidR="005F1B92" w:rsidRPr="00A55A5A" w:rsidRDefault="005F1B92" w:rsidP="005F1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55A5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 сроки передачи дел,</w:t>
      </w:r>
    </w:p>
    <w:p w:rsidR="005F1B92" w:rsidRPr="00A55A5A" w:rsidRDefault="005F1B92" w:rsidP="005F1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55A5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 лицо, ответственное за сдачу дел,</w:t>
      </w:r>
    </w:p>
    <w:p w:rsidR="005F1B92" w:rsidRPr="00A55A5A" w:rsidRDefault="005F1B92" w:rsidP="005F1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55A5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 лицо, ответственное за прием дел,</w:t>
      </w:r>
    </w:p>
    <w:p w:rsidR="005F1B92" w:rsidRPr="00A55A5A" w:rsidRDefault="005F1B92" w:rsidP="005F1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55A5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 другие лица, участвующие в процессе приема-передачи дел (члены специальной комиссии, представитель вышестоящего органа, аудитор),</w:t>
      </w:r>
    </w:p>
    <w:p w:rsidR="005F1B92" w:rsidRPr="00A55A5A" w:rsidRDefault="005F1B92" w:rsidP="005F1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55A5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 необходимость проведения инвентаризации финансовых активов,</w:t>
      </w:r>
    </w:p>
    <w:p w:rsidR="005F1B92" w:rsidRPr="00A55A5A" w:rsidRDefault="005F1B92" w:rsidP="005F1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55A5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 дата, на которую должны быть завершены учетные процессы.</w:t>
      </w:r>
    </w:p>
    <w:p w:rsidR="005F1B92" w:rsidRPr="00A55A5A" w:rsidRDefault="00A55A5A" w:rsidP="005F1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</w:t>
      </w:r>
      <w:r w:rsidR="005F1B92" w:rsidRPr="00A55A5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Передача дел оформляется Актом. В Акте приема-передачи, в том числе указываются:</w:t>
      </w:r>
    </w:p>
    <w:p w:rsidR="005F1B92" w:rsidRPr="00A55A5A" w:rsidRDefault="005F1B92" w:rsidP="005F1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55A5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 опись переданных документов, их количество и места хранения;</w:t>
      </w:r>
    </w:p>
    <w:p w:rsidR="005F1B92" w:rsidRPr="00A55A5A" w:rsidRDefault="005F1B92" w:rsidP="005F1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55A5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 выявленные в ходе передачи дел основные нарушения и неточности в оформлении первичных учетных документов и регистров учета;</w:t>
      </w:r>
    </w:p>
    <w:p w:rsidR="005F1B92" w:rsidRPr="00A55A5A" w:rsidRDefault="005F1B92" w:rsidP="005F1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55A5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 соответствие документов данным бухгалтерской и налоговой отчетности;</w:t>
      </w:r>
    </w:p>
    <w:p w:rsidR="005F1B92" w:rsidRPr="00A55A5A" w:rsidRDefault="005F1B92" w:rsidP="005F1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55A5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 список отсутствующих документов;</w:t>
      </w:r>
    </w:p>
    <w:p w:rsidR="005F1B92" w:rsidRPr="00A55A5A" w:rsidRDefault="005F1B92" w:rsidP="005F1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55A5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 общая характеристика бухгалтерского учета и организации внутреннего контроля;</w:t>
      </w:r>
    </w:p>
    <w:p w:rsidR="005F1B92" w:rsidRPr="00A55A5A" w:rsidRDefault="005F1B92" w:rsidP="005F1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55A5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 факт передачи печати, штампов, ключей от сейфа и бухгалтерии, ключей от электронных систем, сертификатов и т.п.;</w:t>
      </w:r>
    </w:p>
    <w:p w:rsidR="005F1B92" w:rsidRPr="00A55A5A" w:rsidRDefault="005F1B92" w:rsidP="005F1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55A5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 дата, на которую осуществлена приемка-передача дел.</w:t>
      </w:r>
    </w:p>
    <w:p w:rsidR="005F1B92" w:rsidRPr="00A55A5A" w:rsidRDefault="00A55A5A" w:rsidP="005F1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</w:t>
      </w:r>
      <w:r w:rsidR="005F1B92" w:rsidRPr="00A55A5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Акт заверяется подписями лиц, ответственных за сдачу и прием дел, а также другими лицами, участвующими в процессе приема-передачи дел.</w:t>
      </w:r>
    </w:p>
    <w:p w:rsidR="005F1B92" w:rsidRPr="00A55A5A" w:rsidRDefault="005F1B92" w:rsidP="005F1B9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F1B92" w:rsidRPr="00A55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92"/>
    <w:rsid w:val="005843A1"/>
    <w:rsid w:val="005F1B92"/>
    <w:rsid w:val="006E107B"/>
    <w:rsid w:val="00790263"/>
    <w:rsid w:val="00823F60"/>
    <w:rsid w:val="00A5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</dc:creator>
  <cp:lastModifiedBy>Татьяна Дмитриевна</cp:lastModifiedBy>
  <cp:revision>5</cp:revision>
  <dcterms:created xsi:type="dcterms:W3CDTF">2025-12-26T07:28:00Z</dcterms:created>
  <dcterms:modified xsi:type="dcterms:W3CDTF">2026-01-12T03:36:00Z</dcterms:modified>
</cp:coreProperties>
</file>